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8F" w:rsidRPr="00123A8F" w:rsidRDefault="00123A8F" w:rsidP="00123A8F">
      <w:pPr>
        <w:shd w:val="clear" w:color="auto" w:fill="FFFFFF"/>
        <w:spacing w:after="120" w:line="240" w:lineRule="auto"/>
        <w:outlineLvl w:val="0"/>
        <w:rPr>
          <w:rFonts w:ascii="Tahoma" w:eastAsia="Times New Roman" w:hAnsi="Tahoma" w:cs="Tahoma"/>
          <w:color w:val="808080"/>
          <w:kern w:val="36"/>
          <w:sz w:val="33"/>
          <w:szCs w:val="33"/>
          <w:lang w:eastAsia="ru-RU"/>
        </w:rPr>
      </w:pPr>
      <w:r w:rsidRPr="00123A8F">
        <w:rPr>
          <w:rFonts w:ascii="Tahoma" w:eastAsia="Times New Roman" w:hAnsi="Tahoma" w:cs="Tahoma"/>
          <w:color w:val="808080"/>
          <w:kern w:val="36"/>
          <w:sz w:val="33"/>
          <w:szCs w:val="33"/>
          <w:lang w:eastAsia="ru-RU"/>
        </w:rPr>
        <w:t>Указ Президента РФ от 19 мая 2008 года N 815 «О мерах по противодействию коррупции»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19 мая 2008 года N 815</w:t>
      </w: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УКАЗ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ПРЕЗИДЕНТА РОССИЙСКОЙ ФЕДЕРАЦИИ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 МЕРАХ ПО ПРОТИВОДЕЙСТВИЮ КОРРУПЦИИ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(в ред. Указов Президента РФ от 31.03.2010 N 396,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 01.07.2010 N 821, от 04.11.2010 N 1336,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 12.09.2011 N 1192, от 04.01.2012 N 19,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 28.02.2012 N 249, от 28.07.2012 N 1060,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 02.04.2013 N 309, от 14.02.2014 N 80)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Образовать Совет при Президенте Российской Федерации по противодействию коррупции (далее - Совет).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Председателем Совета является Президент Российской Федерации.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Установить, что: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основными задачами Совета являются: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контроль за реализацией мероприятий, предусмотренных Национальным планом противодействия коррупции;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б) Совет для решения возложенных на него основных задач: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Члены Совета принимают участие в его работе на общественных началах.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Заседание Совета ведет председатель Совета.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Решения Совета оформляются протоколом.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Утратил силу с 28 июля 2012 года. - Указ Президента РФ от 28.07.2012 N 1060.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(абзац введен Указом Президента РФ от 14.02.2014 N 80)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Председателем президиума Совета является Руководитель Администрации Президента Российской Федерации.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Утратил силу с 28 июля 2012 года. - Указ Президента РФ от 28.07.2012 N 1060.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Установить, что: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президиум Совета: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формирует повестку дня заседаний Совета;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рассматривает вопросы, связанные с реализацией решений Совета;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</w:t>
      </w: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(абзац введен Указом Президента РФ от 01.07.2010 N 821)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(абзац введен Указом Президента РФ от 02.04.2013 N 309)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(пп. "б" в ред. Указа Президента РФ от 14.02.2014 N 80)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в) для реализации решений президиума Совета могут даваться поручения Президента Российской Федерации;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г) решения президиума Совета оформляются протоколами.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Установить, что председатель президиума Совета: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формирует повестку дня заседаний президиума Совета;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10. Признать утратившими силу: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11. Настоящий Указ вступает в силу со дня его подписания.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Президент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Российской Федерации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Д.МЕДВЕДЕВ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Москва, Кремль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19 мая 2008 года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815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Утвержден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Указом Президента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Российской Федерации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 19 мая 2008 г. N 815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СОСТАВ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СОВЕТА ПРИ ПРЕЗИДЕНТЕ РОССИЙСКОЙ ФЕДЕРАЦИИ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 ПРОТИВОДЕЙСТВИЮ КОРРУПЦИИ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Утратил силу с 28 июля 2012 года. - Указ Президента РФ от 28.07.2012 N 1060.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Утвержден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Указом Президента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Российской Федерации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 19 мая 2008 г. N 815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СОСТАВ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ПРЕЗИДИУМА СОВЕТА ПРИ ПРЕЗИДЕНТЕ РОССИЙСКОЙ ФЕДЕРАЦИИ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 ПРОТИВОДЕЙСТВИЮ КОРРУПЦИИ</w:t>
      </w:r>
    </w:p>
    <w:p w:rsidR="00123A8F" w:rsidRPr="00123A8F" w:rsidRDefault="00123A8F" w:rsidP="00123A8F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3A8F" w:rsidRPr="00123A8F" w:rsidRDefault="00123A8F" w:rsidP="00123A8F">
      <w:pPr>
        <w:shd w:val="clear" w:color="auto" w:fill="FFFFFF"/>
        <w:spacing w:line="25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3A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Утратил силу с 28 июля 2012 года. - Указ Президента РФ от 28.07.2012 N 1060.</w:t>
      </w:r>
    </w:p>
    <w:p w:rsidR="00886CD6" w:rsidRDefault="00886CD6">
      <w:bookmarkStart w:id="0" w:name="_GoBack"/>
      <w:bookmarkEnd w:id="0"/>
    </w:p>
    <w:sectPr w:rsidR="0088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92"/>
    <w:rsid w:val="00046892"/>
    <w:rsid w:val="00123A8F"/>
    <w:rsid w:val="0088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45BB3-7957-4E36-9977-6B9C5404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0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Сафоновский КЦСОН СОГБУ</dc:creator>
  <cp:keywords/>
  <dc:description/>
  <cp:lastModifiedBy>Сафоновский КЦСОН СОГБУ</cp:lastModifiedBy>
  <cp:revision>3</cp:revision>
  <dcterms:created xsi:type="dcterms:W3CDTF">2016-04-18T13:25:00Z</dcterms:created>
  <dcterms:modified xsi:type="dcterms:W3CDTF">2016-04-18T13:25:00Z</dcterms:modified>
</cp:coreProperties>
</file>